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CCF2" w14:textId="77777777" w:rsidR="00236CB0" w:rsidRPr="00CE391F" w:rsidRDefault="00236CB0" w:rsidP="00236CB0">
      <w:pPr>
        <w:jc w:val="center"/>
        <w:rPr>
          <w:rFonts w:asciiTheme="minorHAnsi" w:hAnsiTheme="minorHAnsi" w:cstheme="minorHAnsi"/>
          <w:b/>
          <w:color w:val="1F497D" w:themeColor="text2"/>
          <w:spacing w:val="-2"/>
          <w:sz w:val="28"/>
          <w:szCs w:val="28"/>
          <w:u w:val="single"/>
        </w:rPr>
      </w:pPr>
      <w:r w:rsidRPr="00CE391F">
        <w:rPr>
          <w:rFonts w:asciiTheme="minorHAnsi" w:hAnsiTheme="minorHAnsi" w:cstheme="minorHAnsi"/>
          <w:b/>
          <w:color w:val="1F497D" w:themeColor="text2"/>
          <w:spacing w:val="-2"/>
          <w:sz w:val="28"/>
          <w:szCs w:val="28"/>
          <w:u w:val="single"/>
        </w:rPr>
        <w:t>University of Roehampton Play Therapy Foundation Course</w:t>
      </w:r>
    </w:p>
    <w:p w14:paraId="1C4C0A1A" w14:textId="77777777" w:rsidR="00236CB0" w:rsidRPr="00CE391F" w:rsidRDefault="00236CB0" w:rsidP="00236CB0">
      <w:pPr>
        <w:jc w:val="center"/>
        <w:rPr>
          <w:rFonts w:asciiTheme="minorHAnsi" w:hAnsiTheme="minorHAnsi" w:cstheme="minorHAnsi"/>
          <w:b/>
          <w:color w:val="1F497D" w:themeColor="text2"/>
          <w:spacing w:val="-2"/>
          <w:sz w:val="28"/>
          <w:szCs w:val="28"/>
          <w:u w:val="single"/>
        </w:rPr>
      </w:pPr>
      <w:r w:rsidRPr="00CE391F">
        <w:rPr>
          <w:rFonts w:asciiTheme="minorHAnsi" w:hAnsiTheme="minorHAnsi" w:cstheme="minorHAnsi"/>
          <w:b/>
          <w:color w:val="1F497D" w:themeColor="text2"/>
          <w:spacing w:val="-2"/>
          <w:sz w:val="28"/>
          <w:szCs w:val="28"/>
          <w:u w:val="single"/>
        </w:rPr>
        <w:t>GENERAL TEXTS ON PLAY THERAPY</w:t>
      </w:r>
    </w:p>
    <w:p w14:paraId="2C2C450A" w14:textId="77777777" w:rsidR="00236CB0" w:rsidRPr="00C073F9" w:rsidRDefault="00236CB0" w:rsidP="00236CB0">
      <w:pPr>
        <w:jc w:val="center"/>
        <w:rPr>
          <w:rFonts w:asciiTheme="minorHAnsi" w:hAnsiTheme="minorHAnsi" w:cstheme="minorHAnsi"/>
          <w:color w:val="1F497D" w:themeColor="text2"/>
          <w:spacing w:val="-3"/>
          <w:sz w:val="28"/>
          <w:szCs w:val="28"/>
          <w:lang w:val="en-GB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(* = top recommendations)</w:t>
      </w:r>
    </w:p>
    <w:p w14:paraId="39614FF3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6544E369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*  Axline, V. (1984)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 xml:space="preserve">Dibs </w:t>
      </w:r>
      <w:proofErr w:type="gramStart"/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In</w:t>
      </w:r>
      <w:proofErr w:type="gramEnd"/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 xml:space="preserve"> Search of Self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  Buckinghamshire: Penguin Books</w:t>
      </w:r>
    </w:p>
    <w:p w14:paraId="1ED50D96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6E76F02E" w14:textId="77777777" w:rsidR="00E909E0" w:rsidRPr="00C073F9" w:rsidRDefault="00236CB0" w:rsidP="00E909E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* Axline, V. M. (1989)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Play Therapy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.  London: Churchill Livingstone </w:t>
      </w:r>
    </w:p>
    <w:p w14:paraId="63E919DB" w14:textId="77777777" w:rsidR="00E909E0" w:rsidRPr="00C073F9" w:rsidRDefault="00E909E0" w:rsidP="00E909E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0091DE39" w14:textId="77777777" w:rsidR="00E909E0" w:rsidRPr="00C073F9" w:rsidRDefault="00E909E0" w:rsidP="00E909E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* Ayling, P., Armstrong, P.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, 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&amp; Gordon Clark, L. (2019)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Becoming and Being a Play Therapist: Play Therapy in Practice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  London: Routledge</w:t>
      </w:r>
    </w:p>
    <w:p w14:paraId="7706E740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5EE28B71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Carroll, C. (1998)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Introduction to Therapeutic Play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 Oxford: Blackwell Science.</w:t>
      </w:r>
    </w:p>
    <w:p w14:paraId="340C69E9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5B47CCC9" w14:textId="77777777" w:rsidR="00236CB0" w:rsidRPr="00C073F9" w:rsidRDefault="00E459F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proofErr w:type="spellStart"/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Cattanach</w:t>
      </w:r>
      <w:proofErr w:type="spellEnd"/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, A. (2002) (e</w:t>
      </w:r>
      <w:r w:rsidR="00236CB0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d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</w:t>
      </w:r>
      <w:r w:rsidR="00236CB0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) </w:t>
      </w:r>
      <w:r w:rsidR="00236CB0"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The Story So Far</w:t>
      </w:r>
      <w:r w:rsidR="00236CB0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  London: Jessica Kingsley Publishers.</w:t>
      </w:r>
    </w:p>
    <w:p w14:paraId="6C881D40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3CD6FF1C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*  </w:t>
      </w:r>
      <w:proofErr w:type="spellStart"/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Cattanach</w:t>
      </w:r>
      <w:proofErr w:type="spellEnd"/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, A. (2003)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Introduction to Play Therapy.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 Hove: Brunner-Routledge</w:t>
      </w:r>
    </w:p>
    <w:p w14:paraId="1F05AD84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37DE5A59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proofErr w:type="spellStart"/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Cattanach</w:t>
      </w:r>
      <w:proofErr w:type="spellEnd"/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, A. (2008)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Narrative Approaches in Play Therapy with Children.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London:  Jessica Kingsley Publishers </w:t>
      </w:r>
    </w:p>
    <w:p w14:paraId="683CE76A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0386BA9B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*  Cochran, N.H., </w:t>
      </w:r>
      <w:proofErr w:type="spellStart"/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Nordling</w:t>
      </w:r>
      <w:proofErr w:type="spellEnd"/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, W.J. and Cochran, J.L. (2010) </w:t>
      </w:r>
      <w:r w:rsidRPr="00C073F9">
        <w:rPr>
          <w:rFonts w:asciiTheme="minorHAnsi" w:hAnsiTheme="minorHAnsi" w:cstheme="minorHAnsi"/>
          <w:i/>
          <w:iCs/>
          <w:color w:val="1F497D" w:themeColor="text2"/>
          <w:spacing w:val="-2"/>
          <w:sz w:val="28"/>
          <w:szCs w:val="28"/>
        </w:rPr>
        <w:t xml:space="preserve">Child- </w:t>
      </w:r>
      <w:proofErr w:type="spellStart"/>
      <w:r w:rsidRPr="00C073F9">
        <w:rPr>
          <w:rFonts w:asciiTheme="minorHAnsi" w:hAnsiTheme="minorHAnsi" w:cstheme="minorHAnsi"/>
          <w:i/>
          <w:iCs/>
          <w:color w:val="1F497D" w:themeColor="text2"/>
          <w:spacing w:val="-2"/>
          <w:sz w:val="28"/>
          <w:szCs w:val="28"/>
        </w:rPr>
        <w:t>Centred</w:t>
      </w:r>
      <w:proofErr w:type="spellEnd"/>
      <w:r w:rsidRPr="00C073F9">
        <w:rPr>
          <w:rFonts w:asciiTheme="minorHAnsi" w:hAnsiTheme="minorHAnsi" w:cstheme="minorHAnsi"/>
          <w:i/>
          <w:iCs/>
          <w:color w:val="1F497D" w:themeColor="text2"/>
          <w:spacing w:val="-2"/>
          <w:sz w:val="28"/>
          <w:szCs w:val="28"/>
        </w:rPr>
        <w:t xml:space="preserve"> Play Therapy: A Practical Guide to Developing Therapeutic relationships with Children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 New York: John Wiley &amp; Sons</w:t>
      </w:r>
    </w:p>
    <w:p w14:paraId="62B191C4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5131F4A7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Gil, E. (1991)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The Healing Power of Play: Working with abused children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 NY:  Guilford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Press</w:t>
      </w:r>
    </w:p>
    <w:p w14:paraId="04838C74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45AFF331" w14:textId="77777777" w:rsidR="00FA1541" w:rsidRPr="00C073F9" w:rsidRDefault="00E459F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* 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Gordon Clark, L. (2018) Play Therapy. In: Robson, M., &amp; Pattison, S. (eds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) </w:t>
      </w:r>
      <w:r w:rsidR="00FA1541"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The Handbook of Counselling Children and Young People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(2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  <w:vertAlign w:val="superscript"/>
        </w:rPr>
        <w:t>nd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ed.)  London: Sage with BACP, pp. 106-119</w:t>
      </w:r>
    </w:p>
    <w:p w14:paraId="0A11695C" w14:textId="77777777" w:rsidR="00FA1541" w:rsidRPr="00C073F9" w:rsidRDefault="00FA1541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590397A2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proofErr w:type="spellStart"/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Guerney</w:t>
      </w:r>
      <w:proofErr w:type="spellEnd"/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, L. (2001) Child Centered Play therapy.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 xml:space="preserve">International Journal of Play Therapy, 10 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(2), 13-31.</w:t>
      </w:r>
    </w:p>
    <w:p w14:paraId="79DCF7F1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2D20CD71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Giordano, M., Landreth, G. &amp; Jones, L. (2005)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A Practical handbook for Building the Play Therapy Relationship.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 New Jersey: Jason Aronson</w:t>
      </w:r>
    </w:p>
    <w:p w14:paraId="5E762950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761BC3EA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Jennings, S. (1999)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 xml:space="preserve">Introduction to Developmental </w:t>
      </w:r>
      <w:proofErr w:type="spellStart"/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Playtherapy</w:t>
      </w:r>
      <w:proofErr w:type="spellEnd"/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 London:  Jessica Kingsley Publishers</w:t>
      </w:r>
    </w:p>
    <w:p w14:paraId="2237F0C1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571BE29F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lastRenderedPageBreak/>
        <w:t xml:space="preserve">Landreth, G. L. (2001)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Innovations in Play Therapy: Issues, Process and Special Populations.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NY: Brunner-Routledge</w:t>
      </w:r>
    </w:p>
    <w:p w14:paraId="63D1C4AD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017315AA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*  Landreth, G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 L. (201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2)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Play Therapy: The Art of the Relationship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 (3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  <w:vertAlign w:val="superscript"/>
        </w:rPr>
        <w:t>nd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ed.) 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NY: Brunner-Routledge</w:t>
      </w:r>
    </w:p>
    <w:p w14:paraId="3712D50E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688439B3" w14:textId="77777777" w:rsidR="005B4C55" w:rsidRPr="00C073F9" w:rsidRDefault="00236CB0" w:rsidP="005B4C55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Landreth, G., Sweeney, D., Ray, D., </w:t>
      </w:r>
      <w:proofErr w:type="spellStart"/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Ho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meyer</w:t>
      </w:r>
      <w:proofErr w:type="spellEnd"/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, L. &amp; Glover, G. (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2005)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Play Therapy interventions with Children's Problems</w:t>
      </w:r>
      <w:r w:rsidR="00FA1541"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 xml:space="preserve"> 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(2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  <w:vertAlign w:val="superscript"/>
        </w:rPr>
        <w:t>nd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ed.)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 Northvale, NJ: Jason Aronson</w:t>
      </w:r>
    </w:p>
    <w:p w14:paraId="33A67580" w14:textId="77777777" w:rsidR="005B4C55" w:rsidRPr="00C073F9" w:rsidRDefault="005B4C55" w:rsidP="005B4C55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13F67171" w14:textId="77777777" w:rsidR="005B4C55" w:rsidRPr="00C073F9" w:rsidRDefault="005B4C55" w:rsidP="005B4C55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Style w:val="Emphasis"/>
          <w:rFonts w:asciiTheme="minorHAnsi" w:hAnsiTheme="minorHAnsi" w:cstheme="minorHAnsi"/>
          <w:i w:val="0"/>
          <w:color w:val="1F497D" w:themeColor="text2"/>
          <w:sz w:val="28"/>
          <w:szCs w:val="28"/>
          <w:lang w:val="en-GB"/>
        </w:rPr>
        <w:t xml:space="preserve">Le </w:t>
      </w:r>
      <w:proofErr w:type="spellStart"/>
      <w:r w:rsidRPr="00C073F9">
        <w:rPr>
          <w:rStyle w:val="Emphasis"/>
          <w:rFonts w:asciiTheme="minorHAnsi" w:hAnsiTheme="minorHAnsi" w:cstheme="minorHAnsi"/>
          <w:i w:val="0"/>
          <w:color w:val="1F497D" w:themeColor="text2"/>
          <w:sz w:val="28"/>
          <w:szCs w:val="28"/>
          <w:lang w:val="en-GB"/>
        </w:rPr>
        <w:t>Vay</w:t>
      </w:r>
      <w:proofErr w:type="spellEnd"/>
      <w:r w:rsidRPr="00C073F9">
        <w:rPr>
          <w:rStyle w:val="Emphasis"/>
          <w:rFonts w:asciiTheme="minorHAnsi" w:hAnsiTheme="minorHAnsi" w:cstheme="minorHAnsi"/>
          <w:i w:val="0"/>
          <w:color w:val="1F497D" w:themeColor="text2"/>
          <w:sz w:val="28"/>
          <w:szCs w:val="28"/>
          <w:lang w:val="en-GB"/>
        </w:rPr>
        <w:t xml:space="preserve">, D., &amp; Cuschieri, E.  </w:t>
      </w:r>
      <w:r w:rsidRPr="00C073F9">
        <w:rPr>
          <w:rStyle w:val="Emphasis"/>
          <w:rFonts w:asciiTheme="minorHAnsi" w:hAnsiTheme="minorHAnsi" w:cstheme="minorHAnsi"/>
          <w:i w:val="0"/>
          <w:color w:val="1F497D" w:themeColor="text2"/>
          <w:sz w:val="28"/>
          <w:szCs w:val="28"/>
        </w:rPr>
        <w:t>(2016)</w:t>
      </w:r>
      <w:r w:rsidRPr="00C073F9">
        <w:rPr>
          <w:rStyle w:val="Emphasis"/>
          <w:rFonts w:asciiTheme="minorHAnsi" w:hAnsiTheme="minorHAnsi" w:cstheme="minorHAnsi"/>
          <w:color w:val="1F497D" w:themeColor="text2"/>
          <w:sz w:val="28"/>
          <w:szCs w:val="28"/>
        </w:rPr>
        <w:t xml:space="preserve"> Challenges in the Theory and Practice of Play Therapy. </w:t>
      </w:r>
      <w:r w:rsidRPr="00C073F9">
        <w:rPr>
          <w:rStyle w:val="Emphasis"/>
          <w:rFonts w:asciiTheme="minorHAnsi" w:hAnsiTheme="minorHAnsi" w:cstheme="minorHAnsi"/>
          <w:i w:val="0"/>
          <w:color w:val="1F497D" w:themeColor="text2"/>
          <w:sz w:val="28"/>
          <w:szCs w:val="28"/>
        </w:rPr>
        <w:t>London: Routledge</w:t>
      </w:r>
      <w:r w:rsidRPr="00C073F9">
        <w:rPr>
          <w:rStyle w:val="Emphasis"/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14:paraId="706AA988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46F6AA10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McCarthy, D. (ed) (2008)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Speaking about the Unspeakable: Non-verbal methods and experiences in therapy with children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. London: Jessica Kingsley Publishers </w:t>
      </w:r>
    </w:p>
    <w:p w14:paraId="7FE6F1C3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59D5D0C1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*  McMahon, L. (2009)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The Handbook of Play Therapy and Therapeutic Play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(2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  <w:vertAlign w:val="superscript"/>
        </w:rPr>
        <w:t>nd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Ed). 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East Sussex: Routledge</w:t>
      </w:r>
    </w:p>
    <w:p w14:paraId="7AB67352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4473109E" w14:textId="77777777" w:rsidR="00FA1541" w:rsidRPr="00C073F9" w:rsidRDefault="00236CB0" w:rsidP="00FA1541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Norton, C. C. &amp; Norton, B. E. (2002)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Reaching Children through Play Therapy: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 xml:space="preserve">An experiential </w:t>
      </w:r>
      <w:r w:rsidR="00FA1541"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approach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(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2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  <w:vertAlign w:val="superscript"/>
        </w:rPr>
        <w:t>nd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Ed.</w:t>
      </w:r>
      <w:r w:rsidR="00FA1541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)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Denver: White Apple Press.</w:t>
      </w:r>
    </w:p>
    <w:p w14:paraId="0D5152BF" w14:textId="77777777" w:rsidR="00FA1541" w:rsidRPr="00C073F9" w:rsidRDefault="00FA1541" w:rsidP="00FA1541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03E01898" w14:textId="77777777" w:rsidR="00FA1541" w:rsidRPr="00C073F9" w:rsidRDefault="00FA1541" w:rsidP="00FA1541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*  Oaklander, V. (1988)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Windows to our Children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 New York: The Gestalt Journal Press</w:t>
      </w:r>
    </w:p>
    <w:p w14:paraId="471C4354" w14:textId="77777777" w:rsidR="00FA1541" w:rsidRPr="00C073F9" w:rsidRDefault="00FA1541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224FCBA1" w14:textId="77777777" w:rsidR="00236CB0" w:rsidRPr="00C073F9" w:rsidRDefault="00236CB0" w:rsidP="00236CB0">
      <w:pPr>
        <w:pStyle w:val="BodyText"/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*  O’Connor, K. J. (2000).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The Play Therapy Primer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 New York: John Wiley &amp; Sons, Inc.</w:t>
      </w:r>
    </w:p>
    <w:p w14:paraId="6A43985B" w14:textId="77777777" w:rsidR="00236CB0" w:rsidRPr="00C073F9" w:rsidRDefault="00236CB0" w:rsidP="00236CB0">
      <w:pPr>
        <w:pStyle w:val="BodyText"/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3E38D617" w14:textId="77777777" w:rsidR="00236CB0" w:rsidRPr="00C073F9" w:rsidRDefault="00236CB0" w:rsidP="00236CB0">
      <w:pPr>
        <w:pStyle w:val="BodyText"/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*  O'Connor, K. J., &amp; Schaefer, C. E. (1983)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Handbook of Play Therapy.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New York: John Wiley &amp; Sons, Inc.</w:t>
      </w:r>
    </w:p>
    <w:p w14:paraId="257A13F0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575BA106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Ryan, V. &amp; Wilson, K. (2000)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Case Studies in Non-directive Play Therapy.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 London: Jessica Kingsley Publishers.</w:t>
      </w:r>
    </w:p>
    <w:p w14:paraId="713D3DEA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557D38EF" w14:textId="77777777" w:rsidR="005B4C55" w:rsidRPr="00C073F9" w:rsidRDefault="00236CB0" w:rsidP="005B4C55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*  </w:t>
      </w:r>
      <w:r w:rsidR="005B4C55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Schaefer, C. (ed.) (2011) </w:t>
      </w:r>
      <w:r w:rsidR="005B4C55"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Foundations of Play Therapy</w:t>
      </w:r>
      <w:r w:rsidR="005B4C55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 (2</w:t>
      </w:r>
      <w:r w:rsidR="005B4C55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  <w:vertAlign w:val="superscript"/>
        </w:rPr>
        <w:t>nd</w:t>
      </w:r>
      <w:r w:rsidR="005B4C55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ed) New Jersey: John Wiley &amp; sons </w:t>
      </w:r>
    </w:p>
    <w:p w14:paraId="3FFE1DA3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12C3D6E0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proofErr w:type="spellStart"/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Stagnitti</w:t>
      </w:r>
      <w:proofErr w:type="spellEnd"/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, K. &amp; Cooper, R. (Eds.) (2009)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Play as Therapy, Assessment and Therapeutic interventions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. London: Jessica Kingsley Publishers.</w:t>
      </w:r>
    </w:p>
    <w:p w14:paraId="7E170EFC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55A6E1EA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lastRenderedPageBreak/>
        <w:t xml:space="preserve">Sunderland, M. (2000)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Using Story telling as a Therapeutic Tool with Children.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 Oxon: Winslow Press.</w:t>
      </w:r>
    </w:p>
    <w:p w14:paraId="7E35BE52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6ED35AB4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*  </w:t>
      </w:r>
      <w:proofErr w:type="spellStart"/>
      <w:r w:rsidRPr="00C073F9">
        <w:rPr>
          <w:rFonts w:asciiTheme="minorHAnsi" w:hAnsiTheme="minorHAnsi" w:cstheme="minorHAnsi"/>
          <w:color w:val="1F497D" w:themeColor="text2"/>
          <w:sz w:val="28"/>
          <w:szCs w:val="28"/>
        </w:rPr>
        <w:t>VanFleet</w:t>
      </w:r>
      <w:proofErr w:type="spellEnd"/>
      <w:r w:rsidRPr="00C073F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, R., </w:t>
      </w:r>
      <w:proofErr w:type="spellStart"/>
      <w:r w:rsidRPr="00C073F9">
        <w:rPr>
          <w:rFonts w:asciiTheme="minorHAnsi" w:hAnsiTheme="minorHAnsi" w:cstheme="minorHAnsi"/>
          <w:color w:val="1F497D" w:themeColor="text2"/>
          <w:sz w:val="28"/>
          <w:szCs w:val="28"/>
        </w:rPr>
        <w:t>Sywulak</w:t>
      </w:r>
      <w:proofErr w:type="spellEnd"/>
      <w:r w:rsidRPr="00C073F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, A.E  &amp; </w:t>
      </w:r>
      <w:proofErr w:type="spellStart"/>
      <w:r w:rsidRPr="00C073F9">
        <w:rPr>
          <w:rFonts w:asciiTheme="minorHAnsi" w:hAnsiTheme="minorHAnsi" w:cstheme="minorHAnsi"/>
          <w:color w:val="1F497D" w:themeColor="text2"/>
          <w:sz w:val="28"/>
          <w:szCs w:val="28"/>
        </w:rPr>
        <w:t>Sniscak</w:t>
      </w:r>
      <w:proofErr w:type="spellEnd"/>
      <w:r w:rsidRPr="00C073F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, C.C. (2010) </w:t>
      </w:r>
      <w:r w:rsidRPr="00C073F9">
        <w:rPr>
          <w:rFonts w:asciiTheme="minorHAnsi" w:hAnsiTheme="minorHAnsi" w:cstheme="minorHAnsi"/>
          <w:i/>
          <w:iCs/>
          <w:color w:val="1F497D" w:themeColor="text2"/>
          <w:sz w:val="28"/>
          <w:szCs w:val="28"/>
        </w:rPr>
        <w:t>Child Centered Play Therapy</w:t>
      </w:r>
      <w:r w:rsidRPr="00C073F9">
        <w:rPr>
          <w:rFonts w:asciiTheme="minorHAnsi" w:hAnsiTheme="minorHAnsi" w:cstheme="minorHAnsi"/>
          <w:color w:val="1F497D" w:themeColor="text2"/>
          <w:sz w:val="28"/>
          <w:szCs w:val="28"/>
        </w:rPr>
        <w:t>. New York: The Guilford Press</w:t>
      </w:r>
    </w:p>
    <w:p w14:paraId="3D4BA29A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19A9C77D" w14:textId="77777777" w:rsidR="005B4C55" w:rsidRPr="00C073F9" w:rsidRDefault="00236CB0" w:rsidP="005B4C55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*  West, J. (1996) 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 xml:space="preserve">Child </w:t>
      </w:r>
      <w:proofErr w:type="spellStart"/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Centred</w:t>
      </w:r>
      <w:proofErr w:type="spellEnd"/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 xml:space="preserve"> Play Therapy</w:t>
      </w:r>
      <w:r w:rsidR="00E459F0"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 xml:space="preserve"> (2</w:t>
      </w:r>
      <w:r w:rsidR="00E459F0"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  <w:vertAlign w:val="superscript"/>
        </w:rPr>
        <w:t>nd</w:t>
      </w:r>
      <w:r w:rsidR="00E459F0"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 xml:space="preserve"> ed.)</w:t>
      </w:r>
      <w:r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.</w:t>
      </w: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 London: Arnold </w:t>
      </w:r>
    </w:p>
    <w:p w14:paraId="2156BC36" w14:textId="77777777" w:rsidR="005B4C55" w:rsidRPr="00C073F9" w:rsidRDefault="005B4C55" w:rsidP="005B4C55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177F2721" w14:textId="77777777" w:rsidR="005B4C55" w:rsidRPr="00C073F9" w:rsidRDefault="00236CB0" w:rsidP="005B4C55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  <w:r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*  </w:t>
      </w:r>
      <w:r w:rsidR="005B4C55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Wilson, K. &amp; Ryan, V. (2005). </w:t>
      </w:r>
      <w:r w:rsidR="005B4C55" w:rsidRPr="00C073F9">
        <w:rPr>
          <w:rFonts w:asciiTheme="minorHAnsi" w:hAnsiTheme="minorHAnsi" w:cstheme="minorHAnsi"/>
          <w:i/>
          <w:color w:val="1F497D" w:themeColor="text2"/>
          <w:spacing w:val="-2"/>
          <w:sz w:val="28"/>
          <w:szCs w:val="28"/>
        </w:rPr>
        <w:t>Play Therapy: A non-directive  approach for children and adolescents.</w:t>
      </w:r>
      <w:r w:rsidR="005B4C55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(2</w:t>
      </w:r>
      <w:r w:rsidR="005B4C55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  <w:vertAlign w:val="superscript"/>
        </w:rPr>
        <w:t>nd</w:t>
      </w:r>
      <w:r w:rsidR="005B4C55" w:rsidRPr="00C073F9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ed). London: Bailliere Tindall </w:t>
      </w:r>
    </w:p>
    <w:p w14:paraId="040CE9B8" w14:textId="77777777" w:rsidR="00236CB0" w:rsidRPr="00C073F9" w:rsidRDefault="00236CB0" w:rsidP="00236CB0">
      <w:pPr>
        <w:ind w:hanging="510"/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</w:pPr>
    </w:p>
    <w:p w14:paraId="7E6EEB51" w14:textId="77777777" w:rsidR="00236CB0" w:rsidRPr="00C073F9" w:rsidRDefault="00236CB0" w:rsidP="00236CB0">
      <w:pPr>
        <w:rPr>
          <w:rFonts w:asciiTheme="minorHAnsi" w:hAnsiTheme="minorHAnsi" w:cstheme="minorHAnsi"/>
          <w:color w:val="1F497D" w:themeColor="text2"/>
          <w:spacing w:val="-3"/>
          <w:sz w:val="28"/>
          <w:szCs w:val="28"/>
          <w:lang w:val="en-GB"/>
        </w:rPr>
      </w:pPr>
    </w:p>
    <w:p w14:paraId="00467A77" w14:textId="77777777" w:rsidR="00236CB0" w:rsidRPr="00C073F9" w:rsidRDefault="00236CB0" w:rsidP="00236CB0">
      <w:pPr>
        <w:rPr>
          <w:rFonts w:asciiTheme="minorHAnsi" w:hAnsiTheme="minorHAnsi" w:cstheme="minorHAnsi"/>
          <w:color w:val="1F497D" w:themeColor="text2"/>
          <w:spacing w:val="-3"/>
          <w:sz w:val="28"/>
          <w:szCs w:val="28"/>
          <w:lang w:val="en-GB"/>
        </w:rPr>
      </w:pPr>
    </w:p>
    <w:p w14:paraId="2AD4DA68" w14:textId="77777777" w:rsidR="007F53D1" w:rsidRPr="00C073F9" w:rsidRDefault="007F53D1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sectPr w:rsidR="007F53D1" w:rsidRPr="00C073F9" w:rsidSect="00AC5712">
      <w:pgSz w:w="11906" w:h="16838"/>
      <w:pgMar w:top="1258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A6BCA"/>
    <w:multiLevelType w:val="hybridMultilevel"/>
    <w:tmpl w:val="C45EF6B6"/>
    <w:lvl w:ilvl="0" w:tplc="0FB26C1A">
      <w:numFmt w:val="bullet"/>
      <w:lvlText w:val=""/>
      <w:lvlJc w:val="left"/>
      <w:pPr>
        <w:ind w:left="-15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1" w15:restartNumberingAfterBreak="0">
    <w:nsid w:val="2B0C2446"/>
    <w:multiLevelType w:val="hybridMultilevel"/>
    <w:tmpl w:val="571C2C72"/>
    <w:lvl w:ilvl="0" w:tplc="54C80B78">
      <w:numFmt w:val="bullet"/>
      <w:lvlText w:val=""/>
      <w:lvlJc w:val="left"/>
      <w:pPr>
        <w:ind w:left="-15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B0"/>
    <w:rsid w:val="00236CB0"/>
    <w:rsid w:val="005B4C55"/>
    <w:rsid w:val="005D63C5"/>
    <w:rsid w:val="007F53D1"/>
    <w:rsid w:val="00821565"/>
    <w:rsid w:val="00C073F9"/>
    <w:rsid w:val="00CE391F"/>
    <w:rsid w:val="00E459F0"/>
    <w:rsid w:val="00E909E0"/>
    <w:rsid w:val="00F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4CD0"/>
  <w15:docId w15:val="{D60ADEF6-B845-4136-9054-F2F66632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6CB0"/>
    <w:pPr>
      <w:suppressAutoHyphens/>
    </w:pPr>
    <w:rPr>
      <w:rFonts w:ascii="Arial" w:hAnsi="Arial"/>
      <w:bCs/>
      <w:iCs/>
      <w:spacing w:val="-3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236CB0"/>
    <w:rPr>
      <w:rFonts w:ascii="Arial" w:eastAsia="Times New Roman" w:hAnsi="Arial" w:cs="Times New Roman"/>
      <w:bCs/>
      <w:iCs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E909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B4C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Rachael Furminger</cp:lastModifiedBy>
  <cp:revision>5</cp:revision>
  <dcterms:created xsi:type="dcterms:W3CDTF">2020-09-09T09:27:00Z</dcterms:created>
  <dcterms:modified xsi:type="dcterms:W3CDTF">2020-09-28T15:22:00Z</dcterms:modified>
</cp:coreProperties>
</file>